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321F4F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321F4F">
        <w:rPr>
          <w:lang w:val="en-US"/>
        </w:rPr>
        <w:t xml:space="preserve">e: Institute of </w:t>
      </w:r>
      <w:r w:rsidR="005D1136">
        <w:rPr>
          <w:lang w:val="en-US"/>
        </w:rPr>
        <w:t>Power Engineering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5D1136">
        <w:rPr>
          <w:lang w:val="en-US"/>
        </w:rPr>
        <w:t>Electric Power Engineering and Technology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5D1136">
        <w:rPr>
          <w:lang w:val="en-US"/>
        </w:rPr>
        <w:t>Automated Electrical Systems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3372"/>
        <w:gridCol w:w="1708"/>
        <w:gridCol w:w="1553"/>
        <w:gridCol w:w="1603"/>
      </w:tblGrid>
      <w:tr w:rsidR="004A3ED4" w:rsidRPr="00C066CE" w:rsidTr="005D1136">
        <w:tc>
          <w:tcPr>
            <w:tcW w:w="1335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0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0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5D1136" w:rsidRPr="00CC4C4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CC4C4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CC4C4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CC4C4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CC4C4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CC4C4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7F65C9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The rule of law and modernity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7F65C9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7F65C9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Higher Mathematics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252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Higher Mathematics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Higher Mathematics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.1.1.7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Equations of mathematical physics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Computer science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Computer science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.1.1.9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.1.1.9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Theoretical foundations of electrical engineering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Theoretical foundations of electrical engineering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Electrical and electronic devices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Technical mechanics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Fundamentals of project activity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Electric machines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Electric machines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Engineering and computer graphics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Engineering and computer graphics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Electrical and Structural Materials Science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Electrical and Structural Materials Science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.1.1.17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Time management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Pr="005D1136">
              <w:rPr>
                <w:lang w:val="en-US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.1.1.19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Fundamentals of business communication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.1.1.20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Industrial Electronics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.1.1.21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Metrology, standardization, certification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.1.1.22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Information and measuring equipment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.1.1.23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CC0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5D1136" w:rsidRPr="005D1136">
              <w:rPr>
                <w:lang w:val="en-US"/>
              </w:rPr>
              <w:t>.1.1.24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Ethics of professional activity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.1.1.25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General energy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.1.2.3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Fundamentals of electrical safety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Numerical methods for solving problems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Automated electric drive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.1.2.7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Promising electrical technologies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Power Electronics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.1.2.9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Theory of electric heating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Ultrahigh frequency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Automatic control systems for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 and systems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Power supply and electrical equipment of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 and systems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Modeling of technological processes in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 and systems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432465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Design, construction, installation and operation of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 and systems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Electrical engineering hardware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Computer modeling of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.1.2.17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 and systems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Theory of automatic control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.1.2.19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Technical means of automation of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 and systems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.1.3.1.1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Electrodynamics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.1.3.1.2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Theory of heat and mass transfer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.1.3.2.1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Ultrahigh frequency technology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.1.3.2.2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High frequency current technology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.1.3.2.3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.1.3.3.1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Resistance Furnaces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.1.3.3.2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Electrochemical and </w:t>
            </w:r>
            <w:proofErr w:type="spellStart"/>
            <w:r w:rsidRPr="00CC08F3">
              <w:rPr>
                <w:lang w:val="en-US"/>
              </w:rPr>
              <w:t>electrophysical</w:t>
            </w:r>
            <w:proofErr w:type="spellEnd"/>
            <w:r w:rsidRPr="00CC08F3">
              <w:rPr>
                <w:lang w:val="en-US"/>
              </w:rPr>
              <w:t xml:space="preserve"> treatment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.1.3.3.3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.1.3.4.1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Power supplies for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.1.3.4.2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The element base of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.1.3.4.3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.1.3.5.1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Mechanisms and drives of </w:t>
            </w:r>
            <w:proofErr w:type="spellStart"/>
            <w:r w:rsidRPr="00CC08F3">
              <w:rPr>
                <w:lang w:val="en-US"/>
              </w:rPr>
              <w:lastRenderedPageBreak/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lastRenderedPageBreak/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5D1136" w:rsidRPr="005D1136">
              <w:rPr>
                <w:lang w:val="en-US"/>
              </w:rPr>
              <w:t>.1.3.5.2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Auxiliary systems of </w:t>
            </w:r>
            <w:proofErr w:type="spellStart"/>
            <w:r w:rsidRPr="00CC08F3">
              <w:rPr>
                <w:lang w:val="en-US"/>
              </w:rPr>
              <w:t>electrotechnological</w:t>
            </w:r>
            <w:proofErr w:type="spellEnd"/>
            <w:r w:rsidRPr="00CC08F3">
              <w:rPr>
                <w:lang w:val="en-US"/>
              </w:rPr>
              <w:t xml:space="preserve">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/3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.1.3.5.3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/3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.1.3.6.1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Induction and high-frequency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FD1097" w:rsidTr="005D1136">
        <w:tc>
          <w:tcPr>
            <w:tcW w:w="1335" w:type="dxa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.1.3.6.2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 xml:space="preserve">Electromechanical and </w:t>
            </w:r>
            <w:proofErr w:type="spellStart"/>
            <w:r w:rsidRPr="00CC08F3">
              <w:rPr>
                <w:lang w:val="en-US"/>
              </w:rPr>
              <w:t>electrokinetic</w:t>
            </w:r>
            <w:proofErr w:type="spellEnd"/>
            <w:r w:rsidRPr="00CC08F3">
              <w:rPr>
                <w:lang w:val="en-US"/>
              </w:rPr>
              <w:t xml:space="preserve"> treatment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/3</w:t>
            </w:r>
          </w:p>
        </w:tc>
      </w:tr>
      <w:tr w:rsidR="005D1136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.1.3.7.1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Arc furnaces and special heating installations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108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</w:tr>
      <w:tr w:rsidR="005D1136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CC08F3">
              <w:rPr>
                <w:lang w:val="en-US"/>
              </w:rPr>
              <w:t>Special metallurgy installations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/108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/3</w:t>
            </w:r>
          </w:p>
        </w:tc>
      </w:tr>
      <w:tr w:rsidR="005D1136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.1.3.8.1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321F4F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D1136" w:rsidRPr="00321F4F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D1136" w:rsidRPr="005D1136">
              <w:rPr>
                <w:lang w:val="en-US"/>
              </w:rPr>
              <w:t>.1.3.8.2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5D1136" w:rsidRDefault="005D1136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36" w:rsidRPr="00321F4F" w:rsidRDefault="005D1136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321F4F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8F3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D1136">
              <w:rPr>
                <w:lang w:val="en-US"/>
              </w:rPr>
              <w:t>.1.3.8.2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2B3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  <w:r w:rsidRPr="005D1136">
              <w:rPr>
                <w:lang w:val="en-US"/>
              </w:rPr>
              <w:t>/44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321F4F" w:rsidRDefault="00CC08F3" w:rsidP="005D113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92DF6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4A4A27" w:rsidRDefault="00192DF6" w:rsidP="00BC1F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5D1136" w:rsidRDefault="005D1136" w:rsidP="00BC1F88">
            <w:pPr>
              <w:spacing w:after="0" w:line="240" w:lineRule="auto"/>
              <w:rPr>
                <w:b/>
                <w:lang w:val="en-US"/>
              </w:rPr>
            </w:pPr>
            <w:r w:rsidRPr="005D1136">
              <w:rPr>
                <w:b/>
                <w:lang w:val="en-US"/>
              </w:rPr>
              <w:t>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5D1136" w:rsidRDefault="00192DF6" w:rsidP="00BC1F8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5D1136" w:rsidRDefault="005D1136" w:rsidP="00BC1F88">
            <w:pPr>
              <w:rPr>
                <w:b/>
                <w:lang w:val="en-US"/>
              </w:rPr>
            </w:pPr>
            <w:r w:rsidRPr="005D1136">
              <w:rPr>
                <w:b/>
                <w:lang w:val="en-US"/>
              </w:rPr>
              <w:fldChar w:fldCharType="begin"/>
            </w:r>
            <w:r w:rsidRPr="005D1136">
              <w:rPr>
                <w:b/>
                <w:lang w:val="en-US"/>
              </w:rPr>
              <w:instrText xml:space="preserve"> =SUM(ABOVE) </w:instrText>
            </w:r>
            <w:r w:rsidRPr="005D1136">
              <w:rPr>
                <w:b/>
                <w:lang w:val="en-US"/>
              </w:rPr>
              <w:fldChar w:fldCharType="separate"/>
            </w:r>
            <w:r w:rsidRPr="005D1136">
              <w:rPr>
                <w:b/>
                <w:noProof/>
                <w:lang w:val="en-US"/>
              </w:rPr>
              <w:t>7780</w:t>
            </w:r>
            <w:r w:rsidRPr="005D1136">
              <w:rPr>
                <w:b/>
                <w:lang w:val="en-US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5D1136" w:rsidRDefault="005D1136" w:rsidP="00321F4F">
            <w:pPr>
              <w:rPr>
                <w:b/>
                <w:lang w:val="en-US"/>
              </w:rPr>
            </w:pPr>
            <w:r w:rsidRPr="005D1136">
              <w:rPr>
                <w:b/>
                <w:lang w:val="en-US"/>
              </w:rPr>
              <w:fldChar w:fldCharType="begin"/>
            </w:r>
            <w:r w:rsidRPr="005D1136">
              <w:rPr>
                <w:b/>
                <w:lang w:val="en-US"/>
              </w:rPr>
              <w:instrText xml:space="preserve"> =SUM(ABOVE) </w:instrText>
            </w:r>
            <w:r w:rsidRPr="005D1136">
              <w:rPr>
                <w:b/>
                <w:lang w:val="en-US"/>
              </w:rPr>
              <w:fldChar w:fldCharType="separate"/>
            </w:r>
            <w:r w:rsidRPr="005D1136">
              <w:rPr>
                <w:b/>
                <w:noProof/>
                <w:lang w:val="en-US"/>
              </w:rPr>
              <w:t>207</w:t>
            </w:r>
            <w:r w:rsidRPr="005D1136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192DF6"/>
    <w:rsid w:val="00213E21"/>
    <w:rsid w:val="0026769C"/>
    <w:rsid w:val="00297DD6"/>
    <w:rsid w:val="002A1D25"/>
    <w:rsid w:val="002A54E5"/>
    <w:rsid w:val="003171E2"/>
    <w:rsid w:val="00321F4F"/>
    <w:rsid w:val="003453F2"/>
    <w:rsid w:val="003732F5"/>
    <w:rsid w:val="00432465"/>
    <w:rsid w:val="004A3ED4"/>
    <w:rsid w:val="004A4A27"/>
    <w:rsid w:val="004C68F9"/>
    <w:rsid w:val="005D1136"/>
    <w:rsid w:val="005E1F5D"/>
    <w:rsid w:val="00600120"/>
    <w:rsid w:val="00641977"/>
    <w:rsid w:val="00777424"/>
    <w:rsid w:val="007F65C9"/>
    <w:rsid w:val="00837CEE"/>
    <w:rsid w:val="008F1B9A"/>
    <w:rsid w:val="00917DC4"/>
    <w:rsid w:val="009E5345"/>
    <w:rsid w:val="00A151EC"/>
    <w:rsid w:val="00C74386"/>
    <w:rsid w:val="00CA512D"/>
    <w:rsid w:val="00CC08F3"/>
    <w:rsid w:val="00CD5582"/>
    <w:rsid w:val="00CE6A1D"/>
    <w:rsid w:val="00D31770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15B0-1AC0-40C5-ADFB-1346D1B3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11</cp:revision>
  <cp:lastPrinted>2021-10-05T14:02:00Z</cp:lastPrinted>
  <dcterms:created xsi:type="dcterms:W3CDTF">2021-10-05T11:54:00Z</dcterms:created>
  <dcterms:modified xsi:type="dcterms:W3CDTF">2021-10-15T07:55:00Z</dcterms:modified>
</cp:coreProperties>
</file>